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280E" w14:textId="77777777" w:rsidR="00F546B4" w:rsidRPr="003613FF" w:rsidRDefault="00F546B4" w:rsidP="00F546B4">
      <w:pPr>
        <w:jc w:val="both"/>
      </w:pPr>
      <w:r w:rsidRPr="003613FF">
        <w:t xml:space="preserve">                 </w:t>
      </w:r>
      <w:r w:rsidRPr="003613FF">
        <w:rPr>
          <w:noProof/>
        </w:rPr>
        <w:drawing>
          <wp:inline distT="0" distB="0" distL="0" distR="0" wp14:anchorId="3AFC6E81" wp14:editId="01282A67">
            <wp:extent cx="600075" cy="665480"/>
            <wp:effectExtent l="0" t="0" r="9525" b="127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B73A9" w14:textId="77777777" w:rsidR="00F546B4" w:rsidRPr="003613FF" w:rsidRDefault="00F546B4" w:rsidP="00F546B4">
      <w:pPr>
        <w:jc w:val="both"/>
      </w:pPr>
      <w:r w:rsidRPr="003613FF">
        <w:t xml:space="preserve">   REPUBLIKA HRVATSKA</w:t>
      </w:r>
    </w:p>
    <w:p w14:paraId="11C0D451" w14:textId="77777777" w:rsidR="00F546B4" w:rsidRPr="003613FF" w:rsidRDefault="00F546B4" w:rsidP="00F546B4">
      <w:pPr>
        <w:jc w:val="both"/>
      </w:pPr>
      <w:r w:rsidRPr="003613FF">
        <w:t>TRGOVAČKI SUD U PAZINU</w:t>
      </w:r>
    </w:p>
    <w:p w14:paraId="2D9DEA90" w14:textId="77777777" w:rsidR="00F546B4" w:rsidRPr="003613FF" w:rsidRDefault="00F546B4" w:rsidP="00F546B4">
      <w:pPr>
        <w:jc w:val="both"/>
      </w:pPr>
      <w:r w:rsidRPr="003613FF">
        <w:t xml:space="preserve">     52000 Pazin, </w:t>
      </w:r>
      <w:proofErr w:type="spellStart"/>
      <w:r w:rsidRPr="003613FF">
        <w:t>Drševka</w:t>
      </w:r>
      <w:proofErr w:type="spellEnd"/>
      <w:r w:rsidRPr="003613FF">
        <w:t xml:space="preserve">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14:paraId="1E3C6690" w14:textId="77777777" w:rsidR="00F546B4" w:rsidRPr="003613FF" w:rsidRDefault="00F546B4" w:rsidP="00F546B4">
      <w:pPr>
        <w:jc w:val="both"/>
      </w:pPr>
    </w:p>
    <w:p w14:paraId="0E376A66" w14:textId="77777777" w:rsidR="00F546B4" w:rsidRPr="003613FF" w:rsidRDefault="00F546B4" w:rsidP="00F546B4">
      <w:pPr>
        <w:jc w:val="both"/>
      </w:pPr>
    </w:p>
    <w:p w14:paraId="7EF9747D" w14:textId="77777777" w:rsidR="00F546B4" w:rsidRPr="003613FF" w:rsidRDefault="00F546B4" w:rsidP="00F546B4">
      <w:pPr>
        <w:jc w:val="center"/>
      </w:pPr>
      <w:r w:rsidRPr="003613FF">
        <w:t>R E P U B L I K A  H R V A T S K A</w:t>
      </w:r>
    </w:p>
    <w:p w14:paraId="42F6CA68" w14:textId="77777777" w:rsidR="00F546B4" w:rsidRPr="003613FF" w:rsidRDefault="00F546B4" w:rsidP="00F546B4">
      <w:pPr>
        <w:jc w:val="center"/>
      </w:pPr>
    </w:p>
    <w:p w14:paraId="10BFE04F" w14:textId="77777777" w:rsidR="00F546B4" w:rsidRPr="003613FF" w:rsidRDefault="00F546B4" w:rsidP="00F546B4">
      <w:pPr>
        <w:jc w:val="center"/>
      </w:pPr>
      <w:r w:rsidRPr="003613FF">
        <w:t>R J E Š E N J E</w:t>
      </w:r>
    </w:p>
    <w:p w14:paraId="2C0CF916" w14:textId="77777777" w:rsidR="00F546B4" w:rsidRPr="003613FF" w:rsidRDefault="00F546B4" w:rsidP="00F546B4">
      <w:pPr>
        <w:jc w:val="center"/>
      </w:pPr>
    </w:p>
    <w:p w14:paraId="08BC984A" w14:textId="77777777" w:rsidR="00F546B4" w:rsidRPr="003613FF" w:rsidRDefault="00F546B4" w:rsidP="003F3A53">
      <w:pPr>
        <w:jc w:val="both"/>
      </w:pPr>
      <w:r w:rsidRPr="003613FF">
        <w:tab/>
        <w:t xml:space="preserve">Trgovački sud u Pazinu, po stečajnom sucu </w:t>
      </w:r>
      <w:r w:rsidR="00381586" w:rsidRPr="003613FF">
        <w:t>Damiru Rabaru</w:t>
      </w:r>
      <w:r w:rsidRPr="003613FF">
        <w:t xml:space="preserve">, u stečajnom postupku nad stečajnim dužnikom </w:t>
      </w:r>
      <w:r w:rsidR="00643C79">
        <w:t xml:space="preserve">stečajnom masom trgovačkog društva </w:t>
      </w:r>
      <w:r w:rsidR="003F3A53">
        <w:rPr>
          <w:bCs/>
        </w:rPr>
        <w:t>Stečajna masa iza ELITA STAN d.o.o., Gundulićeva 8, Pula, OIB: 45562504358</w:t>
      </w:r>
      <w:r w:rsidRPr="003613FF">
        <w:t xml:space="preserve">, </w:t>
      </w:r>
      <w:r w:rsidR="008A094E" w:rsidRPr="00993041">
        <w:t xml:space="preserve">na ispitnom ročištu održanom dana </w:t>
      </w:r>
      <w:r w:rsidR="008A094E">
        <w:t>16. veljače</w:t>
      </w:r>
      <w:r w:rsidR="008A094E" w:rsidRPr="00993041">
        <w:t xml:space="preserve"> 2017. godine</w:t>
      </w:r>
    </w:p>
    <w:p w14:paraId="462AF373" w14:textId="77777777" w:rsidR="00F546B4" w:rsidRPr="003613FF" w:rsidRDefault="00F546B4" w:rsidP="00F546B4">
      <w:pPr>
        <w:jc w:val="center"/>
      </w:pPr>
    </w:p>
    <w:p w14:paraId="78CA4ED4" w14:textId="77777777" w:rsidR="00F546B4" w:rsidRPr="003613FF" w:rsidRDefault="00F546B4" w:rsidP="00F546B4">
      <w:pPr>
        <w:jc w:val="center"/>
      </w:pPr>
      <w:r w:rsidRPr="003613FF">
        <w:t>r i j e š i o  j e</w:t>
      </w:r>
    </w:p>
    <w:p w14:paraId="043F02DF" w14:textId="77777777" w:rsidR="00F546B4" w:rsidRPr="003613FF" w:rsidRDefault="00F546B4" w:rsidP="00F546B4">
      <w:pPr>
        <w:jc w:val="center"/>
      </w:pPr>
    </w:p>
    <w:p w14:paraId="005DCF33" w14:textId="77777777" w:rsidR="00712213" w:rsidRPr="003F3A53" w:rsidRDefault="00F546B4" w:rsidP="003F3A53">
      <w:pPr>
        <w:jc w:val="both"/>
        <w:rPr>
          <w:bCs/>
        </w:rPr>
      </w:pPr>
      <w:r w:rsidRPr="003613FF">
        <w:tab/>
        <w:t>I.</w:t>
      </w:r>
      <w:r w:rsidRPr="003613FF">
        <w:tab/>
        <w:t xml:space="preserve">U stečajnom postupku nad dužnikom </w:t>
      </w:r>
      <w:r w:rsidR="003F3A53">
        <w:rPr>
          <w:bCs/>
        </w:rPr>
        <w:t xml:space="preserve">Stečajna masa iza ELITA STAN d.o.o., </w:t>
      </w:r>
      <w:proofErr w:type="spellStart"/>
      <w:r w:rsidR="008A094E">
        <w:rPr>
          <w:bCs/>
        </w:rPr>
        <w:t>Agatićeva</w:t>
      </w:r>
      <w:proofErr w:type="spellEnd"/>
      <w:r w:rsidR="008A094E">
        <w:rPr>
          <w:bCs/>
        </w:rPr>
        <w:t xml:space="preserve"> 6, Rijeka</w:t>
      </w:r>
      <w:r w:rsidR="003F3A53">
        <w:rPr>
          <w:bCs/>
        </w:rPr>
        <w:t xml:space="preserve">, OIB: </w:t>
      </w:r>
      <w:r w:rsidR="008A094E">
        <w:rPr>
          <w:bCs/>
        </w:rPr>
        <w:t>70560247178</w:t>
      </w:r>
      <w:r w:rsidRPr="003613FF">
        <w:t>, utvrđene su</w:t>
      </w:r>
      <w:r w:rsidR="00712213" w:rsidRPr="00712213">
        <w:t xml:space="preserve"> tražbine drugog višeg isplatnog reda:</w:t>
      </w:r>
    </w:p>
    <w:p w14:paraId="29E2951F" w14:textId="77777777" w:rsidR="00F2316C" w:rsidRDefault="00F2316C" w:rsidP="00712213">
      <w:pPr>
        <w:jc w:val="both"/>
      </w:pPr>
    </w:p>
    <w:p w14:paraId="747F8593" w14:textId="77777777" w:rsidR="003F3A53" w:rsidRDefault="001318C7" w:rsidP="003F3A53">
      <w:pPr>
        <w:spacing w:line="276" w:lineRule="auto"/>
        <w:ind w:firstLine="708"/>
        <w:jc w:val="both"/>
      </w:pPr>
      <w:r>
        <w:t>1.</w:t>
      </w:r>
      <w:r w:rsidR="003F3A53">
        <w:t xml:space="preserve"> REPUBLIKA HRVATSKA, Ministarstvo financija, Porezna uprava, zastupana po ŽDO  Pula, Rovinjska 2a, OIB: 52634238587, u iznosu od 1.536,34.</w:t>
      </w:r>
    </w:p>
    <w:p w14:paraId="5B345349" w14:textId="77777777" w:rsidR="003F3A53" w:rsidRDefault="003F3A53" w:rsidP="003F3A53">
      <w:pPr>
        <w:spacing w:line="276" w:lineRule="auto"/>
        <w:ind w:firstLine="708"/>
        <w:jc w:val="both"/>
        <w:rPr>
          <w:color w:val="FF0000"/>
        </w:rPr>
      </w:pPr>
      <w:r>
        <w:t xml:space="preserve">2. HRVATSKI TELEKOM d.d., OIB: 81793146560, 10110 Zagreb, </w:t>
      </w:r>
      <w:proofErr w:type="spellStart"/>
      <w:r>
        <w:t>R.F.Mihanovića</w:t>
      </w:r>
      <w:proofErr w:type="spellEnd"/>
      <w:r>
        <w:t xml:space="preserve"> 9, u iznosu od 7.119,42 kn.</w:t>
      </w:r>
    </w:p>
    <w:p w14:paraId="016BED2B" w14:textId="77777777" w:rsidR="003F3A53" w:rsidRDefault="003F3A53" w:rsidP="003F3A53">
      <w:pPr>
        <w:jc w:val="both"/>
        <w:rPr>
          <w:color w:val="FF0000"/>
        </w:rPr>
      </w:pPr>
      <w:r>
        <w:tab/>
        <w:t>3. Hrvatske vode, OIB: 28921383001, 10000 Zagreb, Ulica grada Vukovara 220, u iznosu od 101.966,10 kn.</w:t>
      </w:r>
    </w:p>
    <w:p w14:paraId="24762F57" w14:textId="77777777" w:rsidR="001318C7" w:rsidRDefault="003F3A53" w:rsidP="003F3A53">
      <w:pPr>
        <w:jc w:val="both"/>
      </w:pPr>
      <w:r>
        <w:tab/>
        <w:t>4. GRAD PULA, OIB: 79517841355, 52100 Pula, Forum 1, u iznosu od 4.501,75 kn.</w:t>
      </w:r>
    </w:p>
    <w:p w14:paraId="6502D03B" w14:textId="77777777" w:rsidR="003F3A53" w:rsidRDefault="003F3A53" w:rsidP="003F3A53">
      <w:pPr>
        <w:jc w:val="both"/>
      </w:pPr>
    </w:p>
    <w:p w14:paraId="37FB528B" w14:textId="77777777" w:rsidR="00844C7C" w:rsidRPr="003613FF" w:rsidRDefault="00844C7C" w:rsidP="00844C7C">
      <w:pPr>
        <w:spacing w:line="276" w:lineRule="auto"/>
        <w:jc w:val="both"/>
      </w:pPr>
    </w:p>
    <w:p w14:paraId="3F9A7E41" w14:textId="77777777" w:rsidR="00F546B4" w:rsidRPr="003613FF" w:rsidRDefault="00F546B4" w:rsidP="00F546B4">
      <w:pPr>
        <w:ind w:left="360"/>
        <w:jc w:val="center"/>
      </w:pPr>
      <w:r w:rsidRPr="003613FF">
        <w:t>Obrazloženje</w:t>
      </w:r>
    </w:p>
    <w:p w14:paraId="24EA62B3" w14:textId="77777777" w:rsidR="00F546B4" w:rsidRPr="003613FF" w:rsidRDefault="00F546B4" w:rsidP="00F546B4">
      <w:pPr>
        <w:ind w:left="360"/>
        <w:jc w:val="center"/>
      </w:pPr>
    </w:p>
    <w:p w14:paraId="4ED933C2" w14:textId="77777777" w:rsidR="00F546B4" w:rsidRPr="00111C0D" w:rsidRDefault="00F546B4" w:rsidP="00F546B4">
      <w:pPr>
        <w:jc w:val="both"/>
      </w:pPr>
      <w:r w:rsidRPr="003613FF">
        <w:tab/>
        <w:t xml:space="preserve">Na ispitnom ročištu održanom </w:t>
      </w:r>
      <w:r w:rsidR="003F3A53">
        <w:t>16</w:t>
      </w:r>
      <w:r w:rsidR="00810499" w:rsidRPr="003613FF">
        <w:t xml:space="preserve">. </w:t>
      </w:r>
      <w:r w:rsidR="003F3A53">
        <w:t xml:space="preserve">veljače </w:t>
      </w:r>
      <w:r w:rsidRPr="003613FF">
        <w:t>201</w:t>
      </w:r>
      <w:r w:rsidR="00381586" w:rsidRPr="003613FF">
        <w:t>7</w:t>
      </w:r>
      <w:r w:rsidRPr="003613FF">
        <w:t xml:space="preserve"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</w:t>
      </w:r>
      <w:r w:rsidRPr="00111C0D">
        <w:t>tražbinu osporio.</w:t>
      </w:r>
    </w:p>
    <w:p w14:paraId="7DA3854C" w14:textId="77777777" w:rsidR="00111C0D" w:rsidRPr="00111C0D" w:rsidRDefault="00111C0D" w:rsidP="00111C0D">
      <w:pPr>
        <w:jc w:val="both"/>
      </w:pPr>
      <w:r w:rsidRPr="00111C0D">
        <w:tab/>
        <w:t>Tražbine drugog višeg isplatnog reda označene u t. I. izreke ovog rješenja smatraju se utvrđenim, budući ih je priznao stečajni upravitelj a nisu osporili vjerovnici (čl. 263. SZ-a). Tražbine vjerovnika koje su priznate u cijelosti nisu posebno obrazložene.</w:t>
      </w:r>
    </w:p>
    <w:p w14:paraId="053D9D10" w14:textId="77777777" w:rsidR="00F546B4" w:rsidRPr="003613FF" w:rsidRDefault="00F546B4" w:rsidP="00F546B4">
      <w:pPr>
        <w:jc w:val="both"/>
      </w:pPr>
    </w:p>
    <w:p w14:paraId="27BF2A62" w14:textId="77777777" w:rsidR="00F546B4" w:rsidRPr="003613FF" w:rsidRDefault="00F546B4" w:rsidP="00F546B4">
      <w:pPr>
        <w:ind w:firstLine="708"/>
        <w:jc w:val="center"/>
      </w:pPr>
      <w:r w:rsidRPr="003613FF">
        <w:t>U Pazin</w:t>
      </w:r>
      <w:r w:rsidR="00810499" w:rsidRPr="003613FF">
        <w:t>u</w:t>
      </w:r>
      <w:r w:rsidRPr="003613FF">
        <w:t xml:space="preserve"> </w:t>
      </w:r>
      <w:r w:rsidR="00683A22">
        <w:t>6</w:t>
      </w:r>
      <w:r w:rsidR="00810499" w:rsidRPr="003613FF">
        <w:t xml:space="preserve">. </w:t>
      </w:r>
      <w:r w:rsidR="00111C0D">
        <w:t xml:space="preserve">ožujka </w:t>
      </w:r>
      <w:r w:rsidR="00C72755" w:rsidRPr="003613FF">
        <w:t>2017</w:t>
      </w:r>
      <w:r w:rsidRPr="003613FF">
        <w:t>.</w:t>
      </w:r>
    </w:p>
    <w:p w14:paraId="6BC9B496" w14:textId="77777777" w:rsidR="00F546B4" w:rsidRPr="003613FF" w:rsidRDefault="00F546B4" w:rsidP="00F546B4">
      <w:pPr>
        <w:ind w:firstLine="708"/>
        <w:jc w:val="center"/>
      </w:pPr>
    </w:p>
    <w:p w14:paraId="3421C72B" w14:textId="77777777" w:rsidR="00F546B4" w:rsidRPr="003613FF" w:rsidRDefault="00F546B4" w:rsidP="00F546B4">
      <w:pPr>
        <w:ind w:firstLine="708"/>
        <w:jc w:val="center"/>
      </w:pPr>
    </w:p>
    <w:p w14:paraId="0EE28D06" w14:textId="77777777" w:rsidR="00F546B4" w:rsidRPr="003613FF" w:rsidRDefault="00F546B4" w:rsidP="00F546B4">
      <w:pPr>
        <w:ind w:left="5664" w:firstLine="708"/>
        <w:jc w:val="center"/>
      </w:pPr>
      <w:r w:rsidRPr="003613FF">
        <w:t>Stečajni sudac</w:t>
      </w:r>
    </w:p>
    <w:p w14:paraId="2448CED6" w14:textId="31B72CBE" w:rsidR="00F546B4" w:rsidRPr="003613FF" w:rsidRDefault="00F546B4" w:rsidP="00F546B4">
      <w:pPr>
        <w:ind w:left="4956" w:firstLine="708"/>
        <w:jc w:val="center"/>
      </w:pPr>
      <w:r w:rsidRPr="003613FF">
        <w:t xml:space="preserve">         </w:t>
      </w:r>
      <w:r w:rsidR="004976C9">
        <w:t xml:space="preserve">   </w:t>
      </w:r>
      <w:r w:rsidRPr="003613FF">
        <w:t xml:space="preserve">  </w:t>
      </w:r>
      <w:r w:rsidR="00CF7408" w:rsidRPr="003613FF">
        <w:t>Damir Rabar</w:t>
      </w:r>
      <w:r w:rsidR="003511BA">
        <w:t>, v.r.</w:t>
      </w:r>
    </w:p>
    <w:p w14:paraId="1833AF4D" w14:textId="77777777" w:rsidR="00F546B4" w:rsidRPr="003613FF" w:rsidRDefault="00F546B4" w:rsidP="00F546B4">
      <w:pPr>
        <w:jc w:val="both"/>
      </w:pPr>
    </w:p>
    <w:p w14:paraId="11D8E25C" w14:textId="77777777" w:rsidR="00F546B4" w:rsidRPr="003613FF" w:rsidRDefault="00F546B4" w:rsidP="00F546B4">
      <w:pPr>
        <w:jc w:val="both"/>
      </w:pPr>
      <w:r w:rsidRPr="003613FF">
        <w:lastRenderedPageBreak/>
        <w:t>UPUTA O PRAVNOM LIJEKU:</w:t>
      </w:r>
    </w:p>
    <w:p w14:paraId="48709E8A" w14:textId="77777777" w:rsidR="00F546B4" w:rsidRPr="003613FF" w:rsidRDefault="00F546B4" w:rsidP="00F546B4">
      <w:pPr>
        <w:ind w:firstLine="708"/>
        <w:jc w:val="both"/>
      </w:pPr>
      <w:r w:rsidRPr="003613FF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14:paraId="237EFA0A" w14:textId="77777777" w:rsidR="00F546B4" w:rsidRPr="003613FF" w:rsidRDefault="00F546B4" w:rsidP="00F546B4">
      <w:pPr>
        <w:ind w:left="7080"/>
        <w:jc w:val="both"/>
      </w:pPr>
    </w:p>
    <w:p w14:paraId="594B064E" w14:textId="77777777" w:rsidR="00F546B4" w:rsidRPr="003613FF" w:rsidRDefault="00F546B4" w:rsidP="00F546B4">
      <w:r w:rsidRPr="003613FF">
        <w:t xml:space="preserve">DNA:  </w:t>
      </w:r>
    </w:p>
    <w:p w14:paraId="2E3DD2C7" w14:textId="77777777" w:rsidR="00A05DB7" w:rsidRPr="003613FF" w:rsidRDefault="00F546B4" w:rsidP="00A05DB7">
      <w:pPr>
        <w:jc w:val="both"/>
      </w:pPr>
      <w:r w:rsidRPr="003613FF">
        <w:t>- e-oglasna ploča suda 8 dana (čl. 265. st. 2. SZ-a)</w:t>
      </w:r>
    </w:p>
    <w:p w14:paraId="14CBDA1D" w14:textId="77777777" w:rsidR="00F546B4" w:rsidRPr="003613FF" w:rsidRDefault="00F546B4" w:rsidP="00F546B4"/>
    <w:p w14:paraId="6B7B3864" w14:textId="77777777" w:rsidR="00F546B4" w:rsidRPr="003613FF" w:rsidRDefault="00F546B4" w:rsidP="00F546B4"/>
    <w:p w14:paraId="712F3475" w14:textId="77777777" w:rsidR="00500701" w:rsidRPr="003613FF" w:rsidRDefault="00000000"/>
    <w:sectPr w:rsidR="00500701" w:rsidRPr="003613FF" w:rsidSect="00A70E98">
      <w:headerReference w:type="even" r:id="rId8"/>
      <w:headerReference w:type="default" r:id="rId9"/>
      <w:headerReference w:type="first" r:id="rId10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B683C" w14:textId="77777777" w:rsidR="00BB7BA9" w:rsidRDefault="00BB7BA9" w:rsidP="00F546B4">
      <w:r>
        <w:separator/>
      </w:r>
    </w:p>
  </w:endnote>
  <w:endnote w:type="continuationSeparator" w:id="0">
    <w:p w14:paraId="5F4E3D07" w14:textId="77777777" w:rsidR="00BB7BA9" w:rsidRDefault="00BB7BA9" w:rsidP="00F54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B26DE" w14:textId="77777777" w:rsidR="00BB7BA9" w:rsidRDefault="00BB7BA9" w:rsidP="00F546B4">
      <w:r>
        <w:separator/>
      </w:r>
    </w:p>
  </w:footnote>
  <w:footnote w:type="continuationSeparator" w:id="0">
    <w:p w14:paraId="7ACFB0C4" w14:textId="77777777" w:rsidR="00BB7BA9" w:rsidRDefault="00BB7BA9" w:rsidP="00F54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E8D1" w14:textId="77777777" w:rsidR="008A4163" w:rsidRDefault="00A05DB7" w:rsidP="0051129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E9E563E" w14:textId="77777777" w:rsidR="008A4163" w:rsidRDefault="0000000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22CD9" w14:textId="77777777" w:rsidR="008A4163" w:rsidRDefault="00A05DB7" w:rsidP="0051129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F00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30CF2E8A" w14:textId="77777777" w:rsidR="00BC7372" w:rsidRDefault="00A05DB7" w:rsidP="00BC7372">
    <w:pPr>
      <w:pStyle w:val="Zaglavlje"/>
    </w:pPr>
    <w:r>
      <w:tab/>
    </w:r>
    <w:r>
      <w:tab/>
    </w:r>
    <w:r w:rsidR="008A094E" w:rsidRPr="003613FF">
      <w:t>Posl.br.: 1 St-</w:t>
    </w:r>
    <w:r w:rsidR="008A094E">
      <w:t>899</w:t>
    </w:r>
    <w:r w:rsidR="008A094E" w:rsidRPr="003613FF">
      <w:t>/16-</w:t>
    </w:r>
    <w:r w:rsidR="008A094E">
      <w:t>28</w:t>
    </w:r>
  </w:p>
  <w:p w14:paraId="17393655" w14:textId="77777777" w:rsidR="00E84C66" w:rsidRDefault="00000000" w:rsidP="00E84C66">
    <w:pPr>
      <w:pStyle w:val="Zaglavlje"/>
    </w:pPr>
  </w:p>
  <w:p w14:paraId="08E61853" w14:textId="77777777" w:rsidR="008A4163" w:rsidRPr="003333BD" w:rsidRDefault="00000000" w:rsidP="00E84C66">
    <w:pPr>
      <w:pStyle w:val="Zaglavlj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904C7" w14:textId="77777777" w:rsidR="00E84C66" w:rsidRDefault="008A094E" w:rsidP="008A094E">
    <w:pPr>
      <w:pStyle w:val="Zaglavlje"/>
      <w:jc w:val="right"/>
    </w:pPr>
    <w:r>
      <w:tab/>
    </w:r>
    <w:r>
      <w:tab/>
    </w:r>
    <w:r w:rsidRPr="003613FF">
      <w:t>Posl.br.: 1 St-</w:t>
    </w:r>
    <w:r>
      <w:t>899</w:t>
    </w:r>
    <w:r w:rsidRPr="003613FF">
      <w:t>/16-</w:t>
    </w:r>
    <w:r>
      <w:t>28</w:t>
    </w:r>
    <w:r w:rsidR="00A05DB7">
      <w:tab/>
    </w:r>
    <w:r w:rsidR="00A05DB7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6B4"/>
    <w:rsid w:val="00111212"/>
    <w:rsid w:val="00111C0D"/>
    <w:rsid w:val="001318C7"/>
    <w:rsid w:val="00183306"/>
    <w:rsid w:val="00246214"/>
    <w:rsid w:val="00256CA5"/>
    <w:rsid w:val="00264A9F"/>
    <w:rsid w:val="002B5FDA"/>
    <w:rsid w:val="002C3D7A"/>
    <w:rsid w:val="003511BA"/>
    <w:rsid w:val="003613FF"/>
    <w:rsid w:val="00381586"/>
    <w:rsid w:val="003D419E"/>
    <w:rsid w:val="003F3A53"/>
    <w:rsid w:val="00434F00"/>
    <w:rsid w:val="004976C9"/>
    <w:rsid w:val="004A634A"/>
    <w:rsid w:val="004D4F1E"/>
    <w:rsid w:val="00554328"/>
    <w:rsid w:val="00571324"/>
    <w:rsid w:val="005E6174"/>
    <w:rsid w:val="00603386"/>
    <w:rsid w:val="00630075"/>
    <w:rsid w:val="00643C79"/>
    <w:rsid w:val="0066742A"/>
    <w:rsid w:val="00683A22"/>
    <w:rsid w:val="006E7329"/>
    <w:rsid w:val="006F3547"/>
    <w:rsid w:val="007075BA"/>
    <w:rsid w:val="00712213"/>
    <w:rsid w:val="0078523D"/>
    <w:rsid w:val="00810499"/>
    <w:rsid w:val="00810B70"/>
    <w:rsid w:val="00844C7C"/>
    <w:rsid w:val="008A094E"/>
    <w:rsid w:val="008E4512"/>
    <w:rsid w:val="008F5FDD"/>
    <w:rsid w:val="0091282E"/>
    <w:rsid w:val="0094722D"/>
    <w:rsid w:val="00975633"/>
    <w:rsid w:val="00985388"/>
    <w:rsid w:val="00A05DB7"/>
    <w:rsid w:val="00A42DC4"/>
    <w:rsid w:val="00A917FC"/>
    <w:rsid w:val="00AC7B2D"/>
    <w:rsid w:val="00BB7BA9"/>
    <w:rsid w:val="00C72755"/>
    <w:rsid w:val="00CF7408"/>
    <w:rsid w:val="00DA3640"/>
    <w:rsid w:val="00DB7F37"/>
    <w:rsid w:val="00DE5B2B"/>
    <w:rsid w:val="00E56383"/>
    <w:rsid w:val="00EB409B"/>
    <w:rsid w:val="00EC58F9"/>
    <w:rsid w:val="00ED6BF6"/>
    <w:rsid w:val="00F2316C"/>
    <w:rsid w:val="00F546B4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3DF8"/>
  <w15:docId w15:val="{5C9421B5-D188-48DF-944A-58342E280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546B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F546B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546B4"/>
  </w:style>
  <w:style w:type="paragraph" w:styleId="Tekstbalonia">
    <w:name w:val="Balloon Text"/>
    <w:basedOn w:val="Normal"/>
    <w:link w:val="TekstbaloniaChar"/>
    <w:uiPriority w:val="99"/>
    <w:semiHidden/>
    <w:unhideWhenUsed/>
    <w:rsid w:val="00F546B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46B4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546B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546B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99"/>
    <w:qFormat/>
    <w:rsid w:val="00630075"/>
    <w:pPr>
      <w:spacing w:after="80" w:line="240" w:lineRule="auto"/>
    </w:pPr>
    <w:rPr>
      <w:rFonts w:ascii="Calibri" w:eastAsia="Times New Roman" w:hAnsi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434F00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434F00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34F00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34F00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34F00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ELITA STAN d. o. o. u stečaju</izvorni_sadrzaj>
    <derivirana_varijabla naziv="DomainObject.Predmet.ProtustrankaFormated_1">  Stečajna masa iza ELITA STAN d. o. o. u stečaju</derivirana_varijabla>
  </DomainObject.Predmet.ProtustrankaFormated>
  <DomainObject.Predmet.ProtustrankaFormatedOIB>
    <izvorni_sadrzaj>  Stečajna masa iza ELITA STAN d. o. o. u stečaju, OIB 70560247178</izvorni_sadrzaj>
    <derivirana_varijabla naziv="DomainObject.Predmet.ProtustrankaFormatedOIB_1">  Stečajna masa iza ELITA STAN d. o. o. u stečaju, OIB 70560247178</derivirana_varijabla>
  </DomainObject.Predmet.ProtustrankaFormatedOIB>
  <DomainObject.Predmet.ProtustrankaFormatedWithAdress>
    <izvorni_sadrzaj> Stečajna masa iza ELITA STAN d. o. o. u stečaju, Agatićeva 6, 51000 Rijeka</izvorni_sadrzaj>
    <derivirana_varijabla naziv="DomainObject.Predmet.ProtustrankaFormatedWithAdress_1"> Stečajna masa iza ELITA STAN d. o. o. u stečaju, Agatićeva 6, 51000 Rijeka</derivirana_varijabla>
  </DomainObject.Predmet.ProtustrankaFormatedWithAdress>
  <DomainObject.Predmet.ProtustrankaFormatedWithAdressOIB>
    <izvorni_sadrzaj> Stečajna masa iza ELITA STAN d. o. o. u stečaju, OIB 70560247178, Agatićeva 6, 51000 Rijeka</izvorni_sadrzaj>
    <derivirana_varijabla naziv="DomainObject.Predmet.ProtustrankaFormatedWithAdressOIB_1"> Stečajna masa iza ELITA STAN d. o. o. u stečaju, OIB 70560247178, Agatićeva 6, 51000 Rijeka</derivirana_varijabla>
  </DomainObject.Predmet.ProtustrankaFormatedWithAdressOIB>
  <DomainObject.Predmet.ProtustrankaWithAdress>
    <izvorni_sadrzaj>Stečajna masa iza ELITA STAN d. o. o. u stečaju Agatićeva 6, 51000 Rijeka</izvorni_sadrzaj>
    <derivirana_varijabla naziv="DomainObject.Predmet.ProtustrankaWithAdress_1">Stečajna masa iza ELITA STAN d. o. o. u stečaju Agatićeva 6, 51000 Rijeka</derivirana_varijabla>
  </DomainObject.Predmet.ProtustrankaWithAdress>
  <DomainObject.Predmet.ProtustrankaWithAdressOIB>
    <izvorni_sadrzaj>Stečajna masa iza ELITA STAN d. o. o. u stečaju, OIB 70560247178, Agatićeva 6, 51000 Rijeka</izvorni_sadrzaj>
    <derivirana_varijabla naziv="DomainObject.Predmet.ProtustrankaWithAdressOIB_1">Stečajna masa iza ELITA STAN d. o. o. u stečaju, OIB 70560247178, Agatićeva 6, 51000 Rijeka</derivirana_varijabla>
  </DomainObject.Predmet.ProtustrankaWithAdressOIB>
  <DomainObject.Predmet.ProtustrankaNazivFormated>
    <izvorni_sadrzaj>Stečajna masa iza ELITA STAN d. o. o. u stečaju</izvorni_sadrzaj>
    <derivirana_varijabla naziv="DomainObject.Predmet.ProtustrankaNazivFormated_1">Stečajna masa iza ELITA STAN d. o. o. u stečaju</derivirana_varijabla>
  </DomainObject.Predmet.ProtustrankaNazivFormated>
  <DomainObject.Predmet.ProtustrankaNazivFormatedOIB>
    <izvorni_sadrzaj>Stečajna masa iza ELITA STAN d. o. o. u stečaju, OIB 70560247178</izvorni_sadrzaj>
    <derivirana_varijabla naziv="DomainObject.Predmet.ProtustrankaNazivFormatedOIB_1">Stečajna masa iza ELITA STAN d. o. o. u stečaju, OIB 70560247178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42274.45</izvorni_sadrzaj>
    <derivirana_varijabla naziv="DomainObject.Predmet.TrenutnaVrijednost_1">42274.45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ELITA STAN d. o. o. u stečaju</item>
    </izvorni_sadrzaj>
    <derivirana_varijabla naziv="DomainObject.Predmet.ProtuStrankaListFormated_1">
      <item>Stečajna masa iza ELITA STAN d. o. o. u stečaju</item>
    </derivirana_varijabla>
  </DomainObject.Predmet.ProtuStrankaListFormated>
  <DomainObject.Predmet.ProtuStrankaListFormatedOIB>
    <izvorni_sadrzaj>
      <item>Stečajna masa iza ELITA STAN d. o. o. u stečaju, OIB 70560247178</item>
    </izvorni_sadrzaj>
    <derivirana_varijabla naziv="DomainObject.Predmet.ProtuStrankaListFormatedOIB_1">
      <item>Stečajna masa iza ELITA STAN d. o. o. u stečaju, OIB 70560247178</item>
    </derivirana_varijabla>
  </DomainObject.Predmet.ProtuStrankaListFormatedOIB>
  <DomainObject.Predmet.ProtuStrankaListFormatedWithAdress>
    <izvorni_sadrzaj>
      <item>Stečajna masa iza ELITA STAN d. o. o. u stečaju, Agatićeva 6, 51000 Rijeka</item>
    </izvorni_sadrzaj>
    <derivirana_varijabla naziv="DomainObject.Predmet.ProtuStrankaListFormatedWithAdress_1">
      <item>Stečajna masa iza ELITA STAN d. o. o. u stečaju, Agatićeva 6, 51000 Rijeka</item>
    </derivirana_varijabla>
  </DomainObject.Predmet.ProtuStrankaListFormatedWithAdress>
  <DomainObject.Predmet.ProtuStrankaListFormatedWithAdressOIB>
    <izvorni_sadrzaj>
      <item>Stečajna masa iza ELITA STAN d. o. o. u stečaju, OIB 70560247178, Agatićeva 6, 51000 Rijeka</item>
    </izvorni_sadrzaj>
    <derivirana_varijabla naziv="DomainObject.Predmet.ProtuStrankaListFormatedWithAdressOIB_1">
      <item>Stečajna masa iza ELITA STAN d. o. o. u stečaju, OIB 70560247178, Agatićeva 6, 51000 Rijeka</item>
    </derivirana_varijabla>
  </DomainObject.Predmet.ProtuStrankaListFormatedWithAdressOIB>
  <DomainObject.Predmet.ProtuStrankaListNazivFormated>
    <izvorni_sadrzaj>
      <item>Stečajna masa iza ELITA STAN d. o. o. u stečaju</item>
    </izvorni_sadrzaj>
    <derivirana_varijabla naziv="DomainObject.Predmet.ProtuStrankaListNazivFormated_1">
      <item>Stečajna masa iza ELITA STAN d. o. o. u stečaju</item>
    </derivirana_varijabla>
  </DomainObject.Predmet.ProtuStrankaListNazivFormated>
  <DomainObject.Predmet.ProtuStrankaListNazivFormatedOIB>
    <izvorni_sadrzaj>
      <item>Stečajna masa iza ELITA STAN d. o. o. u stečaju, OIB 70560247178</item>
    </izvorni_sadrzaj>
    <derivirana_varijabla naziv="DomainObject.Predmet.ProtuStrankaListNazivFormatedOIB_1">
      <item>Stečajna masa iza ELITA STAN d. o. o. u stečaju, OIB 70560247178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ELITA STAN d. o. o. u stečaju</izvorni_sadrzaj>
    <derivirana_varijabla naziv="DomainObject.Predmet.ProtustrankaIDrugi_1">Stečajna masa iza ELITA STAN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ELITA STAN d. o. o. u stečaju, OIB 70560247178, Agatićeva 6, 51000 Rijeka</izvorni_sadrzaj>
    <derivirana_varijabla naziv="DomainObject.Predmet.ProtustrankaIDrugiAdressOIB_1">Stečajna masa iza ELITA STAN d. o. o. u stečaju, OIB 70560247178,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ELITA STAN d. o. o. u stečaju</item>
    </izvorni_sadrzaj>
    <derivirana_varijabla naziv="DomainObject.Predmet.SudioniciListNaziv_1">
      <item>FINANCIJSKA AGENCIJA, RC RIJEKA, PODRUŽNICA PULA, PULA</item>
      <item>Stečajna masa iza ELITA STAN d. o. 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ELITA STAN d. o. o. u stečaju, OIB 70560247178, Agatićeva 6,51000 Rijeka</item>
    </izvorni_sadrzaj>
    <derivirana_varijabla naziv="DomainObject.Predmet.SudioniciListAdressOIB_1">
      <item>FINANCIJSKA AGENCIJA, RC RIJEKA, PODRUŽNICA PULA, PULA, OIB 85821130368, Ulica grada Vukovara 70,Zagreb</item>
      <item>Stečajna masa iza ELITA STAN d. o. o. u stečaju, OIB 70560247178,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70560247178</item>
    </izvorni_sadrzaj>
    <derivirana_varijabla naziv="DomainObject.Predmet.SudioniciListNazivOIB_1">
      <item>, OIB 85821130368</item>
      <item>, OIB 70560247178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2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 Matika</dc:creator>
  <cp:lastModifiedBy>Jasna Kučević</cp:lastModifiedBy>
  <cp:revision>3</cp:revision>
  <cp:lastPrinted>2017-03-06T09:43:00Z</cp:lastPrinted>
  <dcterms:created xsi:type="dcterms:W3CDTF">2022-06-14T08:43:00Z</dcterms:created>
  <dcterms:modified xsi:type="dcterms:W3CDTF">2023-04-11T15:47:00Z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dokumenta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